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CB" w:rsidRPr="00803349" w:rsidRDefault="008D79CB" w:rsidP="00803349">
      <w:pPr>
        <w:spacing w:after="0"/>
        <w:rPr>
          <w:rFonts w:asciiTheme="majorHAnsi" w:hAnsiTheme="majorHAnsi"/>
          <w:i/>
        </w:rPr>
      </w:pPr>
      <w:r w:rsidRPr="00803349">
        <w:rPr>
          <w:rFonts w:asciiTheme="majorHAnsi" w:hAnsiTheme="majorHAnsi"/>
          <w:i/>
          <w:noProof/>
        </w:rPr>
        <w:drawing>
          <wp:anchor distT="0" distB="0" distL="114300" distR="114300" simplePos="0" relativeHeight="251658240" behindDoc="1" locked="0" layoutInCell="1" allowOverlap="1" wp14:anchorId="410BF022" wp14:editId="02080E6A">
            <wp:simplePos x="0" y="0"/>
            <wp:positionH relativeFrom="column">
              <wp:posOffset>5476875</wp:posOffset>
            </wp:positionH>
            <wp:positionV relativeFrom="paragraph">
              <wp:posOffset>-563245</wp:posOffset>
            </wp:positionV>
            <wp:extent cx="1023620" cy="899160"/>
            <wp:effectExtent l="0" t="0" r="5080" b="0"/>
            <wp:wrapTight wrapText="bothSides">
              <wp:wrapPolygon edited="0">
                <wp:start x="0" y="0"/>
                <wp:lineTo x="0" y="21051"/>
                <wp:lineTo x="21305" y="21051"/>
                <wp:lineTo x="213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logo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349" w:rsidRPr="00803349">
        <w:rPr>
          <w:rFonts w:asciiTheme="majorHAnsi" w:hAnsiTheme="majorHAnsi"/>
          <w:i/>
        </w:rPr>
        <w:t>City of Greenbelt</w:t>
      </w:r>
      <w:r w:rsidR="000E6DE8">
        <w:rPr>
          <w:rFonts w:asciiTheme="majorHAnsi" w:hAnsiTheme="majorHAnsi"/>
          <w:i/>
        </w:rPr>
        <w:t>, Maryland</w:t>
      </w:r>
    </w:p>
    <w:p w:rsidR="00803349" w:rsidRPr="00803349" w:rsidRDefault="00803349" w:rsidP="00803349">
      <w:pPr>
        <w:spacing w:after="0"/>
        <w:rPr>
          <w:rFonts w:asciiTheme="majorHAnsi" w:hAnsiTheme="majorHAnsi"/>
          <w:b/>
          <w:i/>
        </w:rPr>
      </w:pPr>
      <w:r w:rsidRPr="00803349">
        <w:rPr>
          <w:rFonts w:asciiTheme="majorHAnsi" w:hAnsiTheme="majorHAnsi"/>
          <w:b/>
          <w:i/>
        </w:rPr>
        <w:t>GREENBELT CITYLINK</w:t>
      </w:r>
    </w:p>
    <w:p w:rsidR="005663C7" w:rsidRDefault="0080334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DA59E" wp14:editId="2E675F37">
                <wp:simplePos x="0" y="0"/>
                <wp:positionH relativeFrom="column">
                  <wp:posOffset>24765</wp:posOffset>
                </wp:positionH>
                <wp:positionV relativeFrom="paragraph">
                  <wp:posOffset>68580</wp:posOffset>
                </wp:positionV>
                <wp:extent cx="6543675" cy="476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43675" cy="47625"/>
                        </a:xfrm>
                        <a:prstGeom prst="rect">
                          <a:avLst/>
                        </a:prstGeom>
                        <a:solidFill>
                          <a:srgbClr val="55B78B"/>
                        </a:solidFill>
                        <a:ln w="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.95pt;margin-top:5.4pt;width:515.25pt;height:3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" fillcolor="#55b78b" strokecolor="#243f60 [1604]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C9005" wp14:editId="32EDF29C">
                <wp:simplePos x="0" y="0"/>
                <wp:positionH relativeFrom="column">
                  <wp:posOffset>23812</wp:posOffset>
                </wp:positionH>
                <wp:positionV relativeFrom="paragraph">
                  <wp:posOffset>42545</wp:posOffset>
                </wp:positionV>
                <wp:extent cx="65436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3.35pt" to="517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" strokecolor="#31849b [2408]"/>
            </w:pict>
          </mc:Fallback>
        </mc:AlternateContent>
      </w:r>
    </w:p>
    <w:p w:rsidR="00545988" w:rsidRDefault="00545988" w:rsidP="00545988">
      <w:pPr>
        <w:pStyle w:val="NormalWeb"/>
      </w:pPr>
      <w:r>
        <w:rPr>
          <w:rStyle w:val="Strong"/>
        </w:rPr>
        <w:t xml:space="preserve">MINUTES OF THE CITY COUNCIL WORK SESSION held Monday </w:t>
      </w:r>
      <w:bookmarkStart w:id="0" w:name="_GoBack"/>
      <w:r>
        <w:rPr>
          <w:rStyle w:val="Strong"/>
        </w:rPr>
        <w:t>April 30, 2001</w:t>
      </w:r>
      <w:bookmarkEnd w:id="0"/>
      <w:r>
        <w:rPr>
          <w:rStyle w:val="Strong"/>
        </w:rPr>
        <w:t xml:space="preserve">, for the purpose of discussing the CARES, Miscellaneous and Other Funds. </w:t>
      </w:r>
    </w:p>
    <w:p w:rsidR="00545988" w:rsidRDefault="00545988" w:rsidP="00545988">
      <w:pPr>
        <w:pStyle w:val="NormalWeb"/>
      </w:pPr>
      <w:r>
        <w:t>The meeting began at 8:07 p.m. It was held in the Council Room of the Municipal Building.</w:t>
      </w:r>
    </w:p>
    <w:p w:rsidR="00545988" w:rsidRDefault="00545988" w:rsidP="00545988">
      <w:pPr>
        <w:pStyle w:val="NormalWeb"/>
      </w:pPr>
      <w:proofErr w:type="gramStart"/>
      <w:r>
        <w:t>STAFF PRESENT WERE</w:t>
      </w:r>
      <w:proofErr w:type="gramEnd"/>
      <w:r>
        <w:t xml:space="preserve">: Michael P. McLaughlin, City Manager; Carol </w:t>
      </w:r>
      <w:proofErr w:type="spellStart"/>
      <w:r>
        <w:t>Leventhal</w:t>
      </w:r>
      <w:proofErr w:type="spellEnd"/>
      <w:r>
        <w:t>, Director of Greenbelt CARES; Jeff Williams, City Treasurer; Katie Scott Childress, Museum Curator; and David E. Moran, Assistant to the City Manager</w:t>
      </w:r>
    </w:p>
    <w:p w:rsidR="00545988" w:rsidRDefault="00545988" w:rsidP="00545988">
      <w:pPr>
        <w:pStyle w:val="NormalWeb"/>
      </w:pPr>
      <w:r>
        <w:t xml:space="preserve">ALSO PRESENT WERE: Leola Johns, Washington Ear; Sylvia Lewis, Greenbelt Homes Inc.; Barbara </w:t>
      </w:r>
      <w:proofErr w:type="spellStart"/>
      <w:r>
        <w:t>Havekost</w:t>
      </w:r>
      <w:proofErr w:type="spellEnd"/>
      <w:r>
        <w:t xml:space="preserve"> and Mary </w:t>
      </w:r>
      <w:proofErr w:type="spellStart"/>
      <w:r>
        <w:t>Linstrom</w:t>
      </w:r>
      <w:proofErr w:type="spellEnd"/>
      <w:r>
        <w:t xml:space="preserve">, FOGM; Amy </w:t>
      </w:r>
      <w:proofErr w:type="spellStart"/>
      <w:r>
        <w:t>Boyes</w:t>
      </w:r>
      <w:proofErr w:type="spellEnd"/>
      <w:r>
        <w:t>, The Gazette and Barbara Young, Greenbelt News Review</w:t>
      </w:r>
    </w:p>
    <w:p w:rsidR="00545988" w:rsidRDefault="00545988" w:rsidP="00545988">
      <w:pPr>
        <w:pStyle w:val="NormalWeb"/>
      </w:pPr>
      <w:r>
        <w:t>Washington Ear</w:t>
      </w:r>
    </w:p>
    <w:p w:rsidR="00545988" w:rsidRDefault="00545988" w:rsidP="00545988">
      <w:pPr>
        <w:pStyle w:val="NormalWeb"/>
      </w:pPr>
      <w:r>
        <w:t xml:space="preserve">Ms. Johns thanked the City for its past support. She noted that nine City residents use Washington Ear’s radio reading service and two </w:t>
      </w:r>
      <w:proofErr w:type="gramStart"/>
      <w:r>
        <w:t>use</w:t>
      </w:r>
      <w:proofErr w:type="gramEnd"/>
      <w:r>
        <w:t xml:space="preserve"> the dial-in service. Mr. </w:t>
      </w:r>
      <w:proofErr w:type="spellStart"/>
      <w:r>
        <w:t>Putens</w:t>
      </w:r>
      <w:proofErr w:type="spellEnd"/>
      <w:r>
        <w:t xml:space="preserve"> thanked Washington Ear for their efforts. Mr. Turnbull asked about funding from the County and other municipalities. Ms. Johns responded that the County provides funding, but other municipalities do not.</w:t>
      </w:r>
    </w:p>
    <w:p w:rsidR="00545988" w:rsidRDefault="00545988" w:rsidP="00545988">
      <w:pPr>
        <w:pStyle w:val="NormalWeb"/>
      </w:pPr>
      <w:r>
        <w:t>Greenbelt Museum</w:t>
      </w:r>
    </w:p>
    <w:p w:rsidR="00545988" w:rsidRDefault="00545988" w:rsidP="00545988">
      <w:pPr>
        <w:pStyle w:val="NormalWeb"/>
      </w:pPr>
      <w:r>
        <w:t xml:space="preserve">Ms. </w:t>
      </w:r>
      <w:proofErr w:type="spellStart"/>
      <w:r>
        <w:t>Havekost</w:t>
      </w:r>
      <w:proofErr w:type="spellEnd"/>
      <w:r>
        <w:t xml:space="preserve"> reviewed the Museum’s strategic plan. Mr. Turnbull noted the $5,500 contribution from FOGM and asked if it would be a long-term commitment. Ms. </w:t>
      </w:r>
      <w:proofErr w:type="spellStart"/>
      <w:r>
        <w:t>Havekost</w:t>
      </w:r>
      <w:proofErr w:type="spellEnd"/>
      <w:r>
        <w:t xml:space="preserve"> responded that it was what FOGM could afford this year. Mr. McLaughlin indicated this was part of FOGM’s match to the curator grant.</w:t>
      </w:r>
    </w:p>
    <w:p w:rsidR="00545988" w:rsidRDefault="00545988" w:rsidP="00545988">
      <w:pPr>
        <w:pStyle w:val="NormalWeb"/>
      </w:pPr>
      <w:r>
        <w:t>Mayor Davis asked about the Museum’s role in the Anacostia Trails Heritage Area (ATHA). Mr. McLaughlin responded that he expected the Curators to play a greater role in ATHA.</w:t>
      </w:r>
    </w:p>
    <w:p w:rsidR="00545988" w:rsidRDefault="00545988" w:rsidP="00545988">
      <w:pPr>
        <w:pStyle w:val="NormalWeb"/>
      </w:pPr>
      <w:r>
        <w:t>Greenbelt CARES</w:t>
      </w:r>
    </w:p>
    <w:p w:rsidR="00545988" w:rsidRDefault="00545988" w:rsidP="00545988">
      <w:pPr>
        <w:pStyle w:val="NormalWeb"/>
      </w:pPr>
      <w:r>
        <w:t xml:space="preserve">Ms. </w:t>
      </w:r>
      <w:proofErr w:type="spellStart"/>
      <w:r>
        <w:t>Leventhal</w:t>
      </w:r>
      <w:proofErr w:type="spellEnd"/>
      <w:r>
        <w:t xml:space="preserve"> noted that Prince George’s County had indicated that the City would no longer be eligible for a $4,000 in grant for school discussion groups. She indicated that CARES had a full </w:t>
      </w:r>
      <w:proofErr w:type="spellStart"/>
      <w:r>
        <w:t>compliment</w:t>
      </w:r>
      <w:proofErr w:type="spellEnd"/>
      <w:r>
        <w:t xml:space="preserve"> of volunteer counselors.</w:t>
      </w:r>
    </w:p>
    <w:p w:rsidR="00545988" w:rsidRDefault="00545988" w:rsidP="00545988">
      <w:pPr>
        <w:pStyle w:val="NormalWeb"/>
      </w:pPr>
      <w:r>
        <w:t xml:space="preserve">Mayor Davis asked about the GED number going down. Ms. </w:t>
      </w:r>
      <w:proofErr w:type="spellStart"/>
      <w:r>
        <w:t>Leventhal</w:t>
      </w:r>
      <w:proofErr w:type="spellEnd"/>
      <w:r>
        <w:t xml:space="preserve"> responded that it was in part due to higher non-resident fees, but also noted that it was difficult for people to complete the program.</w:t>
      </w:r>
    </w:p>
    <w:p w:rsidR="00545988" w:rsidRDefault="00545988" w:rsidP="00545988">
      <w:pPr>
        <w:pStyle w:val="NormalWeb"/>
      </w:pPr>
      <w:r>
        <w:t>Miscellaneous &amp; Other Funds</w:t>
      </w:r>
    </w:p>
    <w:p w:rsidR="00545988" w:rsidRDefault="00545988" w:rsidP="00545988">
      <w:pPr>
        <w:pStyle w:val="NormalWeb"/>
      </w:pPr>
      <w:r>
        <w:t>Mr. McLaughlin reviewed the Non-Departmental budget and the Fund transfers sections of the budget.</w:t>
      </w:r>
    </w:p>
    <w:p w:rsidR="00545988" w:rsidRDefault="00545988" w:rsidP="00545988">
      <w:pPr>
        <w:pStyle w:val="NormalWeb"/>
      </w:pPr>
      <w:r>
        <w:t>Mr. Moran responded to questions about the Cemetery and the report on possible cemetery expansion. Mayor Davis requested additional information on the cost of a structure to hold urns.</w:t>
      </w:r>
    </w:p>
    <w:p w:rsidR="00545988" w:rsidRDefault="00545988" w:rsidP="00545988">
      <w:pPr>
        <w:pStyle w:val="NormalWeb"/>
      </w:pPr>
      <w:r>
        <w:t>Mr. McLaughlin reviewed the Debt Service Fund and the Replacement Fund.</w:t>
      </w:r>
    </w:p>
    <w:p w:rsidR="00545988" w:rsidRDefault="00545988" w:rsidP="00545988">
      <w:pPr>
        <w:pStyle w:val="NormalWeb"/>
      </w:pPr>
      <w:r>
        <w:t>Mr. Williams explained the new Special Projects Fund. Council liked the idea.</w:t>
      </w:r>
    </w:p>
    <w:p w:rsidR="00545988" w:rsidRDefault="00545988" w:rsidP="00545988">
      <w:pPr>
        <w:pStyle w:val="NormalWeb"/>
      </w:pPr>
      <w:r>
        <w:t>Mr. McLaughlin stated that staff was recommending that the Temporary Disability Reserve Fund be allowed to drop to $50,000. Next, he reviewed the Unemployment Compensation Fund.</w:t>
      </w:r>
    </w:p>
    <w:p w:rsidR="00545988" w:rsidRDefault="00545988" w:rsidP="00545988">
      <w:pPr>
        <w:pStyle w:val="NormalWeb"/>
      </w:pPr>
      <w:r>
        <w:t>Mr. McLaughlin reviewed the Agency Funds. Council asked that these funds be categorized based on City funded versus privately funded.</w:t>
      </w:r>
    </w:p>
    <w:p w:rsidR="00545988" w:rsidRDefault="00545988" w:rsidP="00545988">
      <w:pPr>
        <w:pStyle w:val="NormalWeb"/>
      </w:pPr>
      <w:r>
        <w:t>Information Items</w:t>
      </w:r>
    </w:p>
    <w:p w:rsidR="00545988" w:rsidRDefault="00545988" w:rsidP="00545988">
      <w:pPr>
        <w:pStyle w:val="NormalWeb"/>
      </w:pPr>
      <w:r>
        <w:t>Mayor Davis noted that Chef Lou’s had held their grand opening. Mr. Moran presented a draft letter to the Prince George’s County Redistricting Commission. Council agreed to send the letter.</w:t>
      </w:r>
    </w:p>
    <w:p w:rsidR="00545988" w:rsidRDefault="00545988" w:rsidP="00545988">
      <w:pPr>
        <w:pStyle w:val="NormalWeb"/>
      </w:pPr>
      <w:r>
        <w:t>The meeting ended at 10:10 p.m.</w:t>
      </w:r>
    </w:p>
    <w:p w:rsidR="00545988" w:rsidRDefault="00545988" w:rsidP="00545988">
      <w:pPr>
        <w:pStyle w:val="NormalWeb"/>
      </w:pPr>
      <w:r>
        <w:t>Respectfully Submitted,</w:t>
      </w:r>
    </w:p>
    <w:p w:rsidR="00545988" w:rsidRDefault="00545988" w:rsidP="00545988">
      <w:pPr>
        <w:pStyle w:val="NormalWeb"/>
      </w:pPr>
      <w:r>
        <w:t>David E. Moran</w:t>
      </w:r>
    </w:p>
    <w:p w:rsidR="00545988" w:rsidRDefault="00545988" w:rsidP="00545988">
      <w:pPr>
        <w:pStyle w:val="NormalWeb"/>
      </w:pPr>
      <w:r>
        <w:t>Assistant to the City Manager</w:t>
      </w:r>
    </w:p>
    <w:p w:rsidR="008D79CB" w:rsidRPr="005663C7" w:rsidRDefault="008D79CB" w:rsidP="00545988">
      <w:pPr>
        <w:spacing w:after="0" w:line="240" w:lineRule="auto"/>
      </w:pPr>
    </w:p>
    <w:sectPr w:rsidR="008D79CB" w:rsidRPr="005663C7" w:rsidSect="00803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C7"/>
    <w:rsid w:val="000E6DE8"/>
    <w:rsid w:val="00545988"/>
    <w:rsid w:val="005663C7"/>
    <w:rsid w:val="006E22AA"/>
    <w:rsid w:val="007D5EB8"/>
    <w:rsid w:val="00803349"/>
    <w:rsid w:val="008D79CB"/>
    <w:rsid w:val="00A71B83"/>
    <w:rsid w:val="00CC2F85"/>
    <w:rsid w:val="00D4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59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63C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4598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59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63C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4598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67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61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3-man\vol3\Clients\Cities\MD,%20Greenbelt\Website\From%20Client\pdf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Dornes</dc:creator>
  <cp:lastModifiedBy>Brad Dornes</cp:lastModifiedBy>
  <cp:revision>2</cp:revision>
  <cp:lastPrinted>2013-05-23T22:28:00Z</cp:lastPrinted>
  <dcterms:created xsi:type="dcterms:W3CDTF">2013-05-23T22:28:00Z</dcterms:created>
  <dcterms:modified xsi:type="dcterms:W3CDTF">2013-05-23T22:28:00Z</dcterms:modified>
</cp:coreProperties>
</file>